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253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153D37" w:rsidP="0053500C">
            <w:pPr>
              <w:spacing w:line="276" w:lineRule="auto"/>
              <w:jc w:val="right"/>
              <w:rPr>
                <w:rFonts w:ascii="Arial" w:hAnsi="Arial" w:cs="Arial"/>
                <w:b/>
                <w:sz w:val="22"/>
                <w:szCs w:val="22"/>
                <w:rtl/>
              </w:rPr>
            </w:pPr>
            <w:r>
              <w:rPr>
                <w:rFonts w:ascii="Arial" w:hAnsi="Arial" w:cs="Arial" w:hint="cs"/>
                <w:b/>
                <w:sz w:val="22"/>
                <w:szCs w:val="22"/>
                <w:rtl/>
              </w:rPr>
              <w:t>החקלאות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153D37" w:rsidP="0053500C">
            <w:pPr>
              <w:spacing w:line="276" w:lineRule="auto"/>
              <w:jc w:val="right"/>
              <w:rPr>
                <w:rFonts w:ascii="Arial" w:hAnsi="Arial" w:cs="Arial"/>
                <w:b/>
                <w:sz w:val="22"/>
                <w:szCs w:val="22"/>
                <w:rtl/>
              </w:rPr>
            </w:pPr>
            <w:r>
              <w:rPr>
                <w:rFonts w:ascii="Arial" w:hAnsi="Arial" w:cs="Arial" w:hint="cs"/>
                <w:b/>
                <w:sz w:val="22"/>
                <w:szCs w:val="22"/>
                <w:rtl/>
              </w:rPr>
              <w:t>השירותים הווטרינריים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EA5FBD" w:rsidP="00EA5FBD">
            <w:pPr>
              <w:tabs>
                <w:tab w:val="center" w:pos="1332"/>
                <w:tab w:val="right" w:pos="2664"/>
              </w:tabs>
              <w:bidi w:val="0"/>
              <w:spacing w:line="276" w:lineRule="auto"/>
              <w:rPr>
                <w:rFonts w:ascii="Arial" w:hAnsi="Arial" w:cs="Arial"/>
                <w:b/>
                <w:sz w:val="22"/>
                <w:szCs w:val="22"/>
              </w:rPr>
            </w:pPr>
            <w:r>
              <w:rPr>
                <w:rFonts w:ascii="Arial" w:hAnsi="Arial" w:cs="Arial"/>
                <w:b/>
                <w:sz w:val="22"/>
                <w:szCs w:val="22"/>
              </w:rPr>
              <w:fldChar w:fldCharType="begin"/>
            </w:r>
            <w:r>
              <w:rPr>
                <w:rFonts w:ascii="Arial" w:hAnsi="Arial" w:cs="Arial"/>
                <w:b/>
                <w:sz w:val="22"/>
                <w:szCs w:val="22"/>
                <w:rtl/>
              </w:rPr>
              <w:instrText xml:space="preserve"> </w:instrText>
            </w:r>
            <w:r>
              <w:rPr>
                <w:rFonts w:ascii="Arial" w:hAnsi="Arial" w:cs="Arial" w:hint="cs"/>
                <w:b/>
                <w:sz w:val="22"/>
                <w:szCs w:val="22"/>
              </w:rPr>
              <w:instrText>DATE</w:instrText>
            </w:r>
            <w:r>
              <w:rPr>
                <w:rFonts w:ascii="Arial" w:hAnsi="Arial" w:cs="Arial" w:hint="cs"/>
                <w:b/>
                <w:sz w:val="22"/>
                <w:szCs w:val="22"/>
                <w:rtl/>
              </w:rPr>
              <w:instrText xml:space="preserve"> \@ "</w:instrText>
            </w:r>
            <w:r>
              <w:rPr>
                <w:rFonts w:ascii="Arial" w:hAnsi="Arial" w:cs="Arial" w:hint="cs"/>
                <w:b/>
                <w:sz w:val="22"/>
                <w:szCs w:val="22"/>
              </w:rPr>
              <w:instrText>dd MMMM yyyy</w:instrText>
            </w:r>
            <w:r>
              <w:rPr>
                <w:rFonts w:ascii="Arial" w:hAnsi="Arial" w:cs="Arial" w:hint="cs"/>
                <w:b/>
                <w:sz w:val="22"/>
                <w:szCs w:val="22"/>
                <w:rtl/>
              </w:rPr>
              <w:instrText>"</w:instrText>
            </w:r>
            <w:r>
              <w:rPr>
                <w:rFonts w:ascii="Arial" w:hAnsi="Arial" w:cs="Arial"/>
                <w:b/>
                <w:sz w:val="22"/>
                <w:szCs w:val="22"/>
                <w:rtl/>
              </w:rPr>
              <w:instrText xml:space="preserve"> </w:instrText>
            </w:r>
            <w:r>
              <w:rPr>
                <w:rFonts w:ascii="Arial" w:hAnsi="Arial" w:cs="Arial"/>
                <w:b/>
                <w:sz w:val="22"/>
                <w:szCs w:val="22"/>
              </w:rPr>
              <w:fldChar w:fldCharType="separate"/>
            </w:r>
            <w:r w:rsidR="000A0259">
              <w:rPr>
                <w:rFonts w:ascii="Arial" w:hAnsi="Arial" w:cs="Arial"/>
                <w:b/>
                <w:noProof/>
                <w:sz w:val="22"/>
                <w:szCs w:val="22"/>
                <w:rtl/>
              </w:rPr>
              <w:t>‏24 מרץ 2022</w:t>
            </w:r>
            <w:r>
              <w:rPr>
                <w:rFonts w:ascii="Arial" w:hAnsi="Arial" w:cs="Arial"/>
                <w:b/>
                <w:sz w:val="22"/>
                <w:szCs w:val="22"/>
              </w:rPr>
              <w:fldChar w:fldCharType="end"/>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6557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כוונה להתקשר עם </w:t>
      </w:r>
      <w:r>
        <w:rPr>
          <w:rFonts w:ascii="Arial" w:hAnsi="Arial" w:cs="Arial" w:hint="cs"/>
          <w:bCs/>
          <w:sz w:val="22"/>
          <w:szCs w:val="22"/>
          <w:u w:val="single"/>
          <w:rtl/>
        </w:rPr>
        <w:t>ספק חוץ</w:t>
      </w:r>
    </w:p>
    <w:p w:rsidR="003A4534" w:rsidRDefault="003A4534" w:rsidP="003A4534">
      <w:pPr>
        <w:jc w:val="both"/>
        <w:rPr>
          <w:rFonts w:ascii="Arial" w:hAnsi="Arial" w:cs="Arial"/>
          <w:b/>
          <w:sz w:val="22"/>
          <w:szCs w:val="22"/>
          <w:rtl/>
        </w:rPr>
      </w:pPr>
    </w:p>
    <w:p w:rsidR="003A4534" w:rsidRPr="00A8296C" w:rsidRDefault="003A4534" w:rsidP="006557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655734"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00655734">
        <w:rPr>
          <w:rFonts w:ascii="Arial" w:hAnsi="Arial" w:cs="Arial"/>
          <w:b/>
          <w:sz w:val="28"/>
          <w:szCs w:val="28"/>
        </w:rPr>
        <w:sym w:font="Wingdings" w:char="F078"/>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w:t>
      </w:r>
      <w:r w:rsidRPr="00A8296C">
        <w:rPr>
          <w:rFonts w:ascii="Arial" w:hAnsi="Arial" w:cs="Arial" w:hint="cs"/>
          <w:b/>
          <w:sz w:val="22"/>
          <w:szCs w:val="22"/>
          <w:rtl/>
        </w:rPr>
        <w:t xml:space="preserve">הוראות </w:t>
      </w:r>
      <w:proofErr w:type="spellStart"/>
      <w:r w:rsidRPr="00A8296C">
        <w:rPr>
          <w:rFonts w:ascii="Arial" w:hAnsi="Arial" w:cs="Arial" w:hint="cs"/>
          <w:b/>
          <w:sz w:val="22"/>
          <w:szCs w:val="22"/>
          <w:rtl/>
        </w:rPr>
        <w:t>תכ"ם</w:t>
      </w:r>
      <w:proofErr w:type="spellEnd"/>
      <w:r w:rsidRPr="00A8296C">
        <w:rPr>
          <w:rFonts w:ascii="Arial" w:hAnsi="Arial" w:cs="Arial" w:hint="cs"/>
          <w:b/>
          <w:sz w:val="22"/>
          <w:szCs w:val="22"/>
          <w:rtl/>
        </w:rPr>
        <w:t xml:space="preserve"> מס' 7.8.1 ו-7.8.2.</w:t>
      </w:r>
    </w:p>
    <w:p w:rsidR="003A4534" w:rsidRPr="00A8296C"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A8296C" w:rsidTr="0053500C">
        <w:tc>
          <w:tcPr>
            <w:tcW w:w="9178" w:type="dxa"/>
            <w:tcBorders>
              <w:bottom w:val="single" w:sz="4" w:space="0" w:color="auto"/>
            </w:tcBorders>
            <w:shd w:val="clear" w:color="auto" w:fill="E6E6E6"/>
          </w:tcPr>
          <w:p w:rsidR="003A4534" w:rsidRPr="00A8296C" w:rsidRDefault="003A4534" w:rsidP="0053500C">
            <w:pPr>
              <w:spacing w:line="276" w:lineRule="auto"/>
              <w:rPr>
                <w:rFonts w:ascii="Arial" w:hAnsi="Arial" w:cs="Arial"/>
                <w:bCs/>
                <w:rtl/>
              </w:rPr>
            </w:pPr>
            <w:r w:rsidRPr="00A8296C">
              <w:rPr>
                <w:rFonts w:ascii="Arial" w:hAnsi="Arial" w:cs="Arial" w:hint="cs"/>
                <w:bCs/>
                <w:rtl/>
              </w:rPr>
              <w:t>תיאור מהות ההתקשרות (רקע ופירוט התכונות של הטובין/השירות/העבודה)</w:t>
            </w:r>
          </w:p>
        </w:tc>
      </w:tr>
      <w:tr w:rsidR="003A4534" w:rsidRPr="00A8296C" w:rsidTr="0053500C">
        <w:tc>
          <w:tcPr>
            <w:tcW w:w="9178" w:type="dxa"/>
            <w:tcBorders>
              <w:bottom w:val="single" w:sz="4" w:space="0" w:color="auto"/>
            </w:tcBorders>
          </w:tcPr>
          <w:p w:rsidR="003A4534" w:rsidRPr="00A8296C" w:rsidRDefault="00665D8B" w:rsidP="0053500C">
            <w:pPr>
              <w:spacing w:line="276" w:lineRule="auto"/>
              <w:rPr>
                <w:rFonts w:ascii="Arial" w:hAnsi="Arial" w:cs="Arial"/>
                <w:b/>
                <w:sz w:val="22"/>
                <w:szCs w:val="22"/>
              </w:rPr>
            </w:pPr>
            <w:r w:rsidRPr="00A8296C">
              <w:rPr>
                <w:rFonts w:ascii="Arial" w:hAnsi="Arial" w:cs="Arial" w:hint="cs"/>
                <w:b/>
                <w:sz w:val="22"/>
                <w:szCs w:val="22"/>
                <w:rtl/>
              </w:rPr>
              <w:t xml:space="preserve">תשלום דמי חבר לארגון המזון העולמי </w:t>
            </w:r>
            <w:r w:rsidRPr="00A8296C">
              <w:rPr>
                <w:rFonts w:ascii="Arial" w:hAnsi="Arial" w:cs="Arial"/>
                <w:b/>
                <w:sz w:val="22"/>
                <w:szCs w:val="22"/>
              </w:rPr>
              <w:t>FAO</w:t>
            </w:r>
            <w:r w:rsidRPr="00A8296C">
              <w:rPr>
                <w:rFonts w:ascii="Arial" w:hAnsi="Arial" w:cs="Arial" w:hint="cs"/>
                <w:b/>
                <w:sz w:val="22"/>
                <w:szCs w:val="22"/>
                <w:rtl/>
              </w:rPr>
              <w:t xml:space="preserve"> </w:t>
            </w:r>
            <w:proofErr w:type="spellStart"/>
            <w:r w:rsidRPr="00A8296C">
              <w:rPr>
                <w:rFonts w:ascii="Arial" w:hAnsi="Arial" w:cs="Arial" w:hint="cs"/>
                <w:b/>
                <w:sz w:val="22"/>
                <w:szCs w:val="22"/>
                <w:rtl/>
              </w:rPr>
              <w:t>לועדה</w:t>
            </w:r>
            <w:proofErr w:type="spellEnd"/>
            <w:r w:rsidRPr="00A8296C">
              <w:rPr>
                <w:rFonts w:ascii="Arial" w:hAnsi="Arial" w:cs="Arial" w:hint="cs"/>
                <w:b/>
                <w:sz w:val="22"/>
                <w:szCs w:val="22"/>
                <w:rtl/>
              </w:rPr>
              <w:t xml:space="preserve"> המטפלת בנושא מחלת הפה והטלפיים </w:t>
            </w:r>
            <w:r w:rsidRPr="00A8296C">
              <w:rPr>
                <w:rFonts w:ascii="Arial" w:hAnsi="Arial" w:cs="Arial"/>
                <w:b/>
                <w:sz w:val="22"/>
                <w:szCs w:val="22"/>
              </w:rPr>
              <w:t>EUFMD</w:t>
            </w:r>
          </w:p>
        </w:tc>
      </w:tr>
      <w:tr w:rsidR="003A4534" w:rsidRPr="00A8296C" w:rsidTr="0053500C">
        <w:tc>
          <w:tcPr>
            <w:tcW w:w="9178" w:type="dxa"/>
            <w:tcBorders>
              <w:bottom w:val="single" w:sz="4" w:space="0" w:color="auto"/>
            </w:tcBorders>
          </w:tcPr>
          <w:p w:rsidR="003A4534" w:rsidRPr="00A8296C" w:rsidRDefault="003A4534" w:rsidP="0053500C">
            <w:pPr>
              <w:spacing w:line="276" w:lineRule="auto"/>
              <w:rPr>
                <w:rFonts w:ascii="Arial" w:hAnsi="Arial" w:cs="Arial"/>
                <w:b/>
                <w:sz w:val="22"/>
                <w:szCs w:val="22"/>
                <w:rtl/>
              </w:rPr>
            </w:pPr>
          </w:p>
        </w:tc>
      </w:tr>
    </w:tbl>
    <w:p w:rsidR="003A4534" w:rsidRPr="00A8296C" w:rsidRDefault="003A4534" w:rsidP="003A4534">
      <w:pPr>
        <w:rPr>
          <w:rFonts w:ascii="Arial" w:hAnsi="Arial" w:cs="Arial"/>
          <w:b/>
          <w:sz w:val="16"/>
          <w:szCs w:val="16"/>
          <w:rtl/>
        </w:rPr>
      </w:pPr>
    </w:p>
    <w:p w:rsidR="003A4534" w:rsidRPr="00A8296C" w:rsidRDefault="003A4534" w:rsidP="00655734">
      <w:pPr>
        <w:rPr>
          <w:rFonts w:ascii="Arial" w:hAnsi="Arial" w:cs="Arial"/>
          <w:b/>
          <w:sz w:val="22"/>
          <w:szCs w:val="22"/>
          <w:rtl/>
        </w:rPr>
      </w:pPr>
      <w:r w:rsidRPr="00A8296C">
        <w:rPr>
          <w:rFonts w:ascii="Arial" w:hAnsi="Arial" w:cs="Arial" w:hint="cs"/>
          <w:bCs/>
          <w:sz w:val="22"/>
          <w:szCs w:val="22"/>
          <w:rtl/>
        </w:rPr>
        <w:t xml:space="preserve">האם קיים בנושא זה </w:t>
      </w:r>
      <w:r w:rsidRPr="00A8296C">
        <w:rPr>
          <w:rFonts w:ascii="Arial" w:hAnsi="Arial" w:cs="Arial" w:hint="cs"/>
          <w:b/>
          <w:sz w:val="22"/>
          <w:szCs w:val="22"/>
          <w:rtl/>
        </w:rPr>
        <w:t xml:space="preserve">מכרז מרכזי של החשב הכללי או גורם ממשלתי מוסמך אחר?          </w:t>
      </w:r>
      <w:r w:rsidRPr="00A8296C">
        <w:rPr>
          <w:rFonts w:ascii="Arial" w:hAnsi="Arial" w:cs="Arial"/>
          <w:b/>
          <w:sz w:val="28"/>
          <w:szCs w:val="28"/>
        </w:rPr>
        <w:sym w:font="Wingdings" w:char="F072"/>
      </w:r>
      <w:r w:rsidRPr="00A8296C">
        <w:rPr>
          <w:rFonts w:ascii="Arial" w:hAnsi="Arial" w:cs="Arial" w:hint="cs"/>
          <w:b/>
          <w:sz w:val="28"/>
          <w:szCs w:val="28"/>
          <w:rtl/>
        </w:rPr>
        <w:t xml:space="preserve">  </w:t>
      </w:r>
      <w:r w:rsidRPr="00A8296C">
        <w:rPr>
          <w:rFonts w:ascii="Arial" w:hAnsi="Arial" w:cs="Arial" w:hint="cs"/>
          <w:b/>
          <w:sz w:val="22"/>
          <w:szCs w:val="22"/>
          <w:rtl/>
        </w:rPr>
        <w:t xml:space="preserve">כן  </w:t>
      </w:r>
      <w:r w:rsidRPr="00A8296C">
        <w:rPr>
          <w:rFonts w:ascii="Arial" w:hAnsi="Arial" w:cs="Arial" w:hint="cs"/>
          <w:b/>
          <w:sz w:val="28"/>
          <w:szCs w:val="28"/>
          <w:rtl/>
        </w:rPr>
        <w:t xml:space="preserve">   </w:t>
      </w:r>
      <w:r w:rsidR="00655734" w:rsidRPr="00A8296C">
        <w:rPr>
          <w:rFonts w:ascii="Arial" w:hAnsi="Arial" w:cs="Arial"/>
          <w:b/>
          <w:sz w:val="28"/>
          <w:szCs w:val="28"/>
        </w:rPr>
        <w:sym w:font="Wingdings" w:char="F078"/>
      </w:r>
      <w:r w:rsidRPr="00A8296C">
        <w:rPr>
          <w:rFonts w:ascii="Arial" w:hAnsi="Arial" w:cs="Arial" w:hint="cs"/>
          <w:b/>
          <w:sz w:val="22"/>
          <w:szCs w:val="22"/>
          <w:rtl/>
        </w:rPr>
        <w:t xml:space="preserve">  לא</w:t>
      </w:r>
    </w:p>
    <w:p w:rsidR="003A4534" w:rsidRPr="00A8296C" w:rsidRDefault="003A4534" w:rsidP="003A4534">
      <w:pPr>
        <w:rPr>
          <w:rFonts w:ascii="Arial" w:hAnsi="Arial" w:cs="Arial"/>
          <w:b/>
          <w:sz w:val="16"/>
          <w:szCs w:val="16"/>
          <w:rtl/>
        </w:rPr>
      </w:pPr>
    </w:p>
    <w:p w:rsidR="003A4534" w:rsidRPr="00A8296C" w:rsidRDefault="003A4534" w:rsidP="003A4534">
      <w:pPr>
        <w:rPr>
          <w:rFonts w:ascii="Arial" w:hAnsi="Arial" w:cs="Arial"/>
          <w:b/>
          <w:sz w:val="22"/>
          <w:szCs w:val="22"/>
          <w:rtl/>
        </w:rPr>
      </w:pPr>
      <w:r w:rsidRPr="00A8296C">
        <w:rPr>
          <w:rFonts w:ascii="Arial" w:hAnsi="Arial" w:cs="Arial"/>
          <w:bCs/>
          <w:sz w:val="22"/>
          <w:szCs w:val="22"/>
          <w:rtl/>
        </w:rPr>
        <w:t>סוג ה</w:t>
      </w:r>
      <w:r w:rsidRPr="00A8296C">
        <w:rPr>
          <w:rFonts w:ascii="Arial" w:hAnsi="Arial" w:cs="Arial" w:hint="cs"/>
          <w:bCs/>
          <w:sz w:val="22"/>
          <w:szCs w:val="22"/>
          <w:rtl/>
        </w:rPr>
        <w:t>התקשרות</w:t>
      </w:r>
      <w:r w:rsidRPr="00A8296C">
        <w:rPr>
          <w:rFonts w:ascii="Arial" w:hAnsi="Arial" w:cs="Arial" w:hint="cs"/>
          <w:b/>
          <w:sz w:val="22"/>
          <w:szCs w:val="22"/>
          <w:rtl/>
        </w:rPr>
        <w:t xml:space="preserve">: (סמן </w:t>
      </w:r>
      <w:r w:rsidRPr="00A8296C">
        <w:rPr>
          <w:rFonts w:ascii="Arial" w:hAnsi="Arial" w:cs="Arial" w:hint="cs"/>
          <w:b/>
          <w:sz w:val="22"/>
          <w:szCs w:val="22"/>
        </w:rPr>
        <w:t>X</w:t>
      </w:r>
      <w:r w:rsidRPr="00A8296C">
        <w:rPr>
          <w:rFonts w:ascii="Arial" w:hAnsi="Arial" w:cs="Arial" w:hint="cs"/>
          <w:b/>
          <w:sz w:val="22"/>
          <w:szCs w:val="22"/>
          <w:rtl/>
        </w:rPr>
        <w:t xml:space="preserve"> במקום המתאים)</w:t>
      </w:r>
    </w:p>
    <w:p w:rsidR="003A4534" w:rsidRPr="00A8296C"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A8296C">
        <w:tc>
          <w:tcPr>
            <w:tcW w:w="3085" w:type="dxa"/>
          </w:tcPr>
          <w:p w:rsidR="003A4534" w:rsidRPr="00A8296C" w:rsidRDefault="003A4534" w:rsidP="00B8441A">
            <w:pPr>
              <w:ind w:right="283"/>
              <w:rPr>
                <w:rFonts w:ascii="Arial" w:hAnsi="Arial" w:cs="Arial"/>
                <w:b/>
                <w:sz w:val="22"/>
                <w:szCs w:val="22"/>
                <w:rtl/>
              </w:rPr>
            </w:pPr>
            <w:r w:rsidRPr="00A8296C">
              <w:rPr>
                <w:rFonts w:ascii="Arial" w:hAnsi="Arial" w:cs="Arial" w:hint="cs"/>
                <w:b/>
                <w:sz w:val="22"/>
                <w:szCs w:val="22"/>
                <w:rtl/>
              </w:rPr>
              <w:t xml:space="preserve">   </w:t>
            </w:r>
            <w:r w:rsidRPr="00A8296C">
              <w:rPr>
                <w:rFonts w:ascii="Arial" w:hAnsi="Arial" w:cs="Arial"/>
                <w:b/>
                <w:sz w:val="28"/>
                <w:szCs w:val="28"/>
              </w:rPr>
              <w:sym w:font="Wingdings" w:char="F072"/>
            </w:r>
            <w:r w:rsidRPr="00A8296C">
              <w:rPr>
                <w:rFonts w:ascii="Arial" w:hAnsi="Arial" w:cs="Arial" w:hint="cs"/>
                <w:b/>
                <w:sz w:val="22"/>
                <w:szCs w:val="22"/>
                <w:rtl/>
              </w:rPr>
              <w:t xml:space="preserve">  </w:t>
            </w:r>
            <w:r w:rsidRPr="00A8296C">
              <w:rPr>
                <w:rFonts w:ascii="Arial" w:hAnsi="Arial" w:cs="Arial"/>
                <w:b/>
                <w:sz w:val="22"/>
                <w:szCs w:val="22"/>
                <w:rtl/>
              </w:rPr>
              <w:t>טובין</w:t>
            </w:r>
          </w:p>
        </w:tc>
        <w:tc>
          <w:tcPr>
            <w:tcW w:w="2977" w:type="dxa"/>
          </w:tcPr>
          <w:p w:rsidR="003A4534" w:rsidRPr="00A8296C" w:rsidRDefault="00665D8B" w:rsidP="00B8441A">
            <w:pPr>
              <w:ind w:right="283"/>
              <w:rPr>
                <w:rFonts w:ascii="Arial" w:hAnsi="Arial" w:cs="Arial"/>
                <w:b/>
                <w:sz w:val="22"/>
                <w:szCs w:val="22"/>
                <w:rtl/>
              </w:rPr>
            </w:pPr>
            <w:r w:rsidRPr="00A8296C">
              <w:rPr>
                <w:rFonts w:ascii="Arial" w:hAnsi="Arial" w:cs="Arial"/>
                <w:b/>
                <w:sz w:val="28"/>
                <w:szCs w:val="28"/>
              </w:rPr>
              <w:sym w:font="Wingdings" w:char="F078"/>
            </w:r>
            <w:r w:rsidR="003A4534" w:rsidRPr="00A8296C">
              <w:rPr>
                <w:rFonts w:ascii="Arial" w:hAnsi="Arial" w:cs="Arial" w:hint="cs"/>
                <w:b/>
                <w:sz w:val="22"/>
                <w:szCs w:val="22"/>
                <w:rtl/>
              </w:rPr>
              <w:t xml:space="preserve">  </w:t>
            </w:r>
            <w:r w:rsidR="003A4534" w:rsidRPr="00A8296C">
              <w:rPr>
                <w:rFonts w:ascii="Arial" w:hAnsi="Arial" w:cs="Arial"/>
                <w:b/>
                <w:sz w:val="22"/>
                <w:szCs w:val="22"/>
                <w:rtl/>
              </w:rPr>
              <w:t>שירות</w:t>
            </w:r>
            <w:r w:rsidR="003A4534" w:rsidRPr="00A8296C">
              <w:rPr>
                <w:rFonts w:ascii="Arial" w:hAnsi="Arial" w:cs="Arial" w:hint="cs"/>
                <w:b/>
                <w:sz w:val="22"/>
                <w:szCs w:val="22"/>
                <w:rtl/>
              </w:rPr>
              <w:t>ים</w:t>
            </w:r>
          </w:p>
        </w:tc>
        <w:tc>
          <w:tcPr>
            <w:tcW w:w="3116" w:type="dxa"/>
          </w:tcPr>
          <w:p w:rsidR="003A4534" w:rsidRPr="00A8296C" w:rsidRDefault="003A4534" w:rsidP="00B8441A">
            <w:pPr>
              <w:ind w:right="283"/>
              <w:rPr>
                <w:rFonts w:ascii="Arial" w:hAnsi="Arial" w:cs="Arial"/>
                <w:b/>
                <w:sz w:val="22"/>
                <w:szCs w:val="22"/>
              </w:rPr>
            </w:pPr>
            <w:r w:rsidRPr="00A8296C">
              <w:rPr>
                <w:rFonts w:ascii="Arial" w:hAnsi="Arial" w:cs="Arial"/>
                <w:b/>
                <w:sz w:val="28"/>
                <w:szCs w:val="28"/>
              </w:rPr>
              <w:sym w:font="Wingdings" w:char="F072"/>
            </w:r>
            <w:r w:rsidRPr="00A8296C">
              <w:rPr>
                <w:rFonts w:ascii="Arial" w:hAnsi="Arial" w:cs="Arial" w:hint="cs"/>
                <w:b/>
                <w:sz w:val="22"/>
                <w:szCs w:val="22"/>
                <w:rtl/>
              </w:rPr>
              <w:t xml:space="preserve">  ביצוע </w:t>
            </w:r>
            <w:r w:rsidRPr="00A8296C">
              <w:rPr>
                <w:rFonts w:ascii="Arial" w:hAnsi="Arial" w:cs="Arial"/>
                <w:b/>
                <w:sz w:val="22"/>
                <w:szCs w:val="22"/>
                <w:rtl/>
              </w:rPr>
              <w:t>עבודה</w:t>
            </w:r>
          </w:p>
          <w:p w:rsidR="003A4534" w:rsidRPr="00A8296C" w:rsidRDefault="003A4534" w:rsidP="00B8441A">
            <w:pPr>
              <w:ind w:right="283"/>
              <w:rPr>
                <w:rFonts w:ascii="Arial" w:hAnsi="Arial" w:cs="Arial"/>
                <w:b/>
                <w:sz w:val="22"/>
                <w:szCs w:val="22"/>
                <w:rtl/>
              </w:rPr>
            </w:pPr>
          </w:p>
        </w:tc>
      </w:tr>
    </w:tbl>
    <w:p w:rsidR="003A4534" w:rsidRPr="00A8296C"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1"/>
        <w:gridCol w:w="3370"/>
        <w:gridCol w:w="3009"/>
      </w:tblGrid>
      <w:tr w:rsidR="003A4534" w:rsidRPr="00A8296C" w:rsidTr="00153D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8296C" w:rsidRDefault="003A4534" w:rsidP="0053500C">
            <w:pPr>
              <w:spacing w:line="360" w:lineRule="auto"/>
              <w:rPr>
                <w:rFonts w:ascii="Arial" w:hAnsi="Arial" w:cs="Arial"/>
                <w:bCs/>
                <w:sz w:val="22"/>
                <w:szCs w:val="22"/>
                <w:rtl/>
              </w:rPr>
            </w:pPr>
            <w:r w:rsidRPr="00A8296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665D8B" w:rsidRPr="00A8296C" w:rsidRDefault="00665D8B" w:rsidP="00665D8B">
            <w:pPr>
              <w:jc w:val="right"/>
              <w:rPr>
                <w:rFonts w:ascii="Arial" w:hAnsi="Arial" w:cs="Arial"/>
                <w:b/>
                <w:sz w:val="22"/>
                <w:szCs w:val="22"/>
              </w:rPr>
            </w:pPr>
            <w:r w:rsidRPr="00A8296C">
              <w:rPr>
                <w:rFonts w:ascii="Arial" w:hAnsi="Arial" w:cs="Arial"/>
                <w:b/>
                <w:sz w:val="22"/>
                <w:szCs w:val="22"/>
              </w:rPr>
              <w:t>FOOD AND AGRICULTURE - FAO</w:t>
            </w:r>
          </w:p>
          <w:p w:rsidR="003A4534" w:rsidRPr="00A8296C" w:rsidRDefault="00665D8B" w:rsidP="00665D8B">
            <w:pPr>
              <w:jc w:val="right"/>
              <w:rPr>
                <w:rFonts w:ascii="Arial" w:hAnsi="Arial" w:cs="Arial"/>
                <w:b/>
                <w:sz w:val="22"/>
                <w:szCs w:val="22"/>
                <w:rtl/>
              </w:rPr>
            </w:pPr>
            <w:r w:rsidRPr="00A8296C">
              <w:rPr>
                <w:rFonts w:ascii="Arial" w:hAnsi="Arial" w:cs="Arial"/>
                <w:b/>
                <w:sz w:val="22"/>
                <w:szCs w:val="22"/>
              </w:rPr>
              <w:t xml:space="preserve">European </w:t>
            </w:r>
            <w:proofErr w:type="spellStart"/>
            <w:r w:rsidRPr="00A8296C">
              <w:rPr>
                <w:rFonts w:ascii="Arial" w:hAnsi="Arial" w:cs="Arial"/>
                <w:b/>
                <w:sz w:val="22"/>
                <w:szCs w:val="22"/>
              </w:rPr>
              <w:t>Commisison</w:t>
            </w:r>
            <w:proofErr w:type="spellEnd"/>
            <w:r w:rsidRPr="00A8296C">
              <w:rPr>
                <w:rFonts w:ascii="Arial" w:hAnsi="Arial" w:cs="Arial"/>
                <w:b/>
                <w:sz w:val="22"/>
                <w:szCs w:val="22"/>
              </w:rPr>
              <w:t xml:space="preserve"> for the Control of Foot-and-Mouth Disease</w:t>
            </w:r>
          </w:p>
        </w:tc>
      </w:tr>
      <w:tr w:rsidR="003A4534" w:rsidRPr="00A8296C" w:rsidTr="00153D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8296C" w:rsidRDefault="003A4534" w:rsidP="0053500C">
            <w:pPr>
              <w:spacing w:line="360" w:lineRule="auto"/>
              <w:rPr>
                <w:rFonts w:ascii="Arial" w:hAnsi="Arial" w:cs="Arial"/>
                <w:bCs/>
                <w:sz w:val="22"/>
                <w:szCs w:val="22"/>
                <w:rtl/>
              </w:rPr>
            </w:pPr>
            <w:r w:rsidRPr="00A8296C">
              <w:rPr>
                <w:rFonts w:ascii="Arial" w:hAnsi="Arial" w:cs="Arial" w:hint="cs"/>
                <w:bCs/>
                <w:sz w:val="22"/>
                <w:szCs w:val="22"/>
                <w:rtl/>
              </w:rPr>
              <w:t xml:space="preserve">מספר הספק </w:t>
            </w:r>
          </w:p>
          <w:p w:rsidR="003A4534" w:rsidRPr="00A8296C" w:rsidRDefault="003A4534" w:rsidP="0053500C">
            <w:pPr>
              <w:spacing w:line="360" w:lineRule="auto"/>
              <w:rPr>
                <w:rFonts w:ascii="Arial" w:hAnsi="Arial" w:cs="Arial"/>
                <w:bCs/>
                <w:sz w:val="22"/>
                <w:szCs w:val="22"/>
                <w:rtl/>
              </w:rPr>
            </w:pPr>
            <w:r w:rsidRPr="00A8296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A8296C" w:rsidRDefault="00665D8B" w:rsidP="00665D8B">
            <w:pPr>
              <w:rPr>
                <w:rFonts w:ascii="Arial" w:hAnsi="Arial" w:cs="Arial"/>
                <w:bCs/>
                <w:sz w:val="22"/>
                <w:szCs w:val="22"/>
                <w:rtl/>
              </w:rPr>
            </w:pPr>
            <w:r w:rsidRPr="00A8296C">
              <w:rPr>
                <w:rFonts w:ascii="Arial" w:hAnsi="Arial" w:cs="Arial"/>
                <w:bCs/>
                <w:szCs w:val="24"/>
                <w:rtl/>
              </w:rPr>
              <w:t>50004379</w:t>
            </w:r>
          </w:p>
        </w:tc>
      </w:tr>
      <w:tr w:rsidR="003A4534" w:rsidRPr="00A8296C" w:rsidTr="00153D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8296C" w:rsidRDefault="003A4534" w:rsidP="0053500C">
            <w:pPr>
              <w:spacing w:line="360" w:lineRule="auto"/>
              <w:rPr>
                <w:rFonts w:ascii="Arial" w:hAnsi="Arial" w:cs="Arial"/>
                <w:bCs/>
                <w:sz w:val="22"/>
                <w:szCs w:val="22"/>
                <w:rtl/>
              </w:rPr>
            </w:pPr>
            <w:r w:rsidRPr="00A8296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A8296C" w:rsidRDefault="003A4534" w:rsidP="00B8441A">
            <w:pPr>
              <w:rPr>
                <w:rFonts w:ascii="Arial" w:hAnsi="Arial" w:cs="Arial"/>
                <w:b/>
                <w:sz w:val="22"/>
                <w:szCs w:val="22"/>
                <w:rtl/>
              </w:rPr>
            </w:pPr>
            <w:r w:rsidRPr="00A8296C">
              <w:rPr>
                <w:rFonts w:ascii="Arial" w:hAnsi="Arial" w:cs="Arial"/>
                <w:b/>
                <w:sz w:val="28"/>
                <w:szCs w:val="28"/>
              </w:rPr>
              <w:sym w:font="Wingdings" w:char="F072"/>
            </w:r>
            <w:r w:rsidRPr="00A8296C">
              <w:rPr>
                <w:rFonts w:ascii="Arial" w:hAnsi="Arial" w:cs="Arial"/>
                <w:b/>
                <w:sz w:val="28"/>
                <w:szCs w:val="28"/>
              </w:rPr>
              <w:t xml:space="preserve">     </w:t>
            </w:r>
            <w:r w:rsidRPr="00A8296C">
              <w:rPr>
                <w:rFonts w:ascii="Arial" w:hAnsi="Arial" w:cs="Arial" w:hint="cs"/>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3A4534" w:rsidRPr="00A8296C" w:rsidRDefault="00655734" w:rsidP="00B8441A">
            <w:pPr>
              <w:rPr>
                <w:rFonts w:ascii="Arial" w:hAnsi="Arial" w:cs="Arial"/>
                <w:b/>
                <w:sz w:val="22"/>
                <w:szCs w:val="22"/>
                <w:rtl/>
              </w:rPr>
            </w:pPr>
            <w:r w:rsidRPr="00A8296C">
              <w:rPr>
                <w:rFonts w:ascii="Arial" w:hAnsi="Arial" w:cs="Arial"/>
                <w:b/>
                <w:sz w:val="28"/>
                <w:szCs w:val="28"/>
              </w:rPr>
              <w:sym w:font="Wingdings" w:char="F078"/>
            </w:r>
            <w:r w:rsidR="003A4534" w:rsidRPr="00A8296C">
              <w:rPr>
                <w:rFonts w:ascii="Arial" w:hAnsi="Arial" w:cs="Arial" w:hint="cs"/>
                <w:b/>
                <w:sz w:val="22"/>
                <w:szCs w:val="22"/>
                <w:rtl/>
              </w:rPr>
              <w:t xml:space="preserve"> ספק חוץ </w:t>
            </w:r>
          </w:p>
        </w:tc>
      </w:tr>
      <w:tr w:rsidR="003A4534" w:rsidRPr="00A8296C" w:rsidTr="00153D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8296C" w:rsidRDefault="003A4534" w:rsidP="0053500C">
            <w:pPr>
              <w:spacing w:line="360" w:lineRule="auto"/>
              <w:rPr>
                <w:rFonts w:ascii="Arial" w:hAnsi="Arial" w:cs="Arial"/>
                <w:bCs/>
                <w:sz w:val="22"/>
                <w:szCs w:val="22"/>
                <w:rtl/>
              </w:rPr>
            </w:pPr>
            <w:r w:rsidRPr="00A8296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A8296C" w:rsidRDefault="00D13468" w:rsidP="00C4349C">
            <w:pPr>
              <w:rPr>
                <w:rFonts w:ascii="Arial" w:hAnsi="Arial" w:cs="Arial"/>
                <w:b/>
                <w:sz w:val="22"/>
                <w:szCs w:val="22"/>
                <w:rtl/>
              </w:rPr>
            </w:pPr>
            <w:r>
              <w:rPr>
                <w:rFonts w:ascii="Arial" w:hAnsi="Arial" w:cs="Arial" w:hint="cs"/>
                <w:b/>
                <w:sz w:val="22"/>
                <w:szCs w:val="22"/>
                <w:rtl/>
              </w:rPr>
              <w:t>14,</w:t>
            </w:r>
            <w:r w:rsidR="00C4349C">
              <w:rPr>
                <w:rFonts w:ascii="Arial" w:hAnsi="Arial" w:cs="Arial" w:hint="cs"/>
                <w:b/>
                <w:sz w:val="22"/>
                <w:szCs w:val="22"/>
                <w:rtl/>
              </w:rPr>
              <w:t>719</w:t>
            </w:r>
            <w:r>
              <w:rPr>
                <w:rFonts w:ascii="Arial" w:hAnsi="Arial" w:cs="Arial" w:hint="cs"/>
                <w:b/>
                <w:sz w:val="22"/>
                <w:szCs w:val="22"/>
                <w:rtl/>
              </w:rPr>
              <w:t xml:space="preserve"> $</w:t>
            </w:r>
          </w:p>
        </w:tc>
      </w:tr>
      <w:tr w:rsidR="003A4534" w:rsidRPr="0053500C" w:rsidTr="00153D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8296C" w:rsidRDefault="003A4534" w:rsidP="0053500C">
            <w:pPr>
              <w:spacing w:line="360" w:lineRule="auto"/>
              <w:rPr>
                <w:rFonts w:ascii="Arial" w:hAnsi="Arial" w:cs="Arial"/>
                <w:bCs/>
                <w:sz w:val="22"/>
                <w:szCs w:val="22"/>
                <w:rtl/>
              </w:rPr>
            </w:pPr>
            <w:r w:rsidRPr="00A8296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A8296C" w:rsidRDefault="00C4349C" w:rsidP="004B3637">
            <w:pPr>
              <w:rPr>
                <w:rFonts w:ascii="Arial" w:hAnsi="Arial" w:cs="Arial"/>
                <w:b/>
                <w:sz w:val="22"/>
                <w:szCs w:val="22"/>
                <w:rtl/>
              </w:rPr>
            </w:pPr>
            <w:r>
              <w:rPr>
                <w:rFonts w:ascii="Arial" w:hAnsi="Arial" w:cs="Arial" w:hint="cs"/>
                <w:b/>
                <w:sz w:val="22"/>
                <w:szCs w:val="22"/>
                <w:rtl/>
              </w:rPr>
              <w:t>2022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D13468">
        <w:tc>
          <w:tcPr>
            <w:tcW w:w="9060" w:type="dxa"/>
          </w:tcPr>
          <w:p w:rsidR="003A4534" w:rsidRPr="0053500C" w:rsidRDefault="00665D8B" w:rsidP="0053500C">
            <w:pPr>
              <w:spacing w:line="360" w:lineRule="auto"/>
              <w:rPr>
                <w:rFonts w:ascii="Arial" w:hAnsi="Arial" w:cs="Arial"/>
                <w:b/>
                <w:sz w:val="22"/>
                <w:szCs w:val="22"/>
                <w:rtl/>
              </w:rPr>
            </w:pPr>
            <w:r>
              <w:rPr>
                <w:rFonts w:ascii="Arial" w:hAnsi="Arial" w:cs="Arial" w:hint="cs"/>
                <w:b/>
                <w:sz w:val="22"/>
                <w:szCs w:val="22"/>
                <w:rtl/>
              </w:rPr>
              <w:t>ה</w:t>
            </w:r>
            <w:r w:rsidR="00C4349C">
              <w:rPr>
                <w:rFonts w:ascii="Arial" w:hAnsi="Arial" w:cs="Arial" w:hint="cs"/>
                <w:b/>
                <w:sz w:val="22"/>
                <w:szCs w:val="22"/>
                <w:rtl/>
              </w:rPr>
              <w:t>ו</w:t>
            </w:r>
            <w:bookmarkStart w:id="0" w:name="_GoBack"/>
            <w:bookmarkEnd w:id="0"/>
            <w:r>
              <w:rPr>
                <w:rFonts w:ascii="Arial" w:hAnsi="Arial" w:cs="Arial" w:hint="cs"/>
                <w:b/>
                <w:sz w:val="22"/>
                <w:szCs w:val="22"/>
                <w:rtl/>
              </w:rPr>
              <w:t>ועדה למחלת הפה והטלפיים הינה ארגון המשמש גורם בינ"ל מוביל בתחום מחלת הפה והטלפיים</w:t>
            </w:r>
            <w:r w:rsidR="005223DA">
              <w:rPr>
                <w:rFonts w:ascii="Arial" w:hAnsi="Arial" w:cs="Arial" w:hint="cs"/>
                <w:b/>
                <w:sz w:val="22"/>
                <w:szCs w:val="22"/>
                <w:rtl/>
              </w:rPr>
              <w:t>.</w:t>
            </w:r>
          </w:p>
        </w:tc>
      </w:tr>
      <w:tr w:rsidR="003A4534" w:rsidRPr="0053500C" w:rsidTr="00D13468">
        <w:tc>
          <w:tcPr>
            <w:tcW w:w="9060" w:type="dxa"/>
          </w:tcPr>
          <w:p w:rsidR="003A4534" w:rsidRPr="005223DA" w:rsidRDefault="005223DA" w:rsidP="0053500C">
            <w:pPr>
              <w:spacing w:line="360" w:lineRule="auto"/>
              <w:rPr>
                <w:rFonts w:ascii="Arial" w:hAnsi="Arial" w:cs="Arial"/>
                <w:b/>
                <w:sz w:val="22"/>
                <w:szCs w:val="22"/>
                <w:rtl/>
              </w:rPr>
            </w:pPr>
            <w:r>
              <w:rPr>
                <w:rFonts w:ascii="Arial" w:hAnsi="Arial" w:cs="Arial" w:hint="cs"/>
                <w:b/>
                <w:sz w:val="22"/>
                <w:szCs w:val="22"/>
                <w:rtl/>
              </w:rPr>
              <w:t>המדינות החברות הארגון משלמות דמי חברות שנתיים.</w:t>
            </w:r>
          </w:p>
        </w:tc>
      </w:tr>
      <w:tr w:rsidR="003A4534" w:rsidRPr="0053500C" w:rsidTr="00D13468">
        <w:tc>
          <w:tcPr>
            <w:tcW w:w="9060" w:type="dxa"/>
          </w:tcPr>
          <w:p w:rsidR="003A4534" w:rsidRDefault="005223DA" w:rsidP="0053500C">
            <w:pPr>
              <w:spacing w:line="360" w:lineRule="auto"/>
              <w:rPr>
                <w:rFonts w:ascii="Arial" w:hAnsi="Arial" w:cs="Arial"/>
                <w:b/>
                <w:sz w:val="22"/>
                <w:szCs w:val="22"/>
                <w:rtl/>
              </w:rPr>
            </w:pPr>
            <w:r>
              <w:rPr>
                <w:rFonts w:ascii="Arial" w:hAnsi="Arial" w:cs="Arial" w:hint="cs"/>
                <w:b/>
                <w:sz w:val="22"/>
                <w:szCs w:val="22"/>
                <w:rtl/>
              </w:rPr>
              <w:t>לאור מיקומינו האזורי אנחנו שותפים ב</w:t>
            </w:r>
            <w:r w:rsidR="00C4349C">
              <w:rPr>
                <w:rFonts w:ascii="Arial" w:hAnsi="Arial" w:cs="Arial" w:hint="cs"/>
                <w:b/>
                <w:sz w:val="22"/>
                <w:szCs w:val="22"/>
                <w:rtl/>
              </w:rPr>
              <w:t>ו</w:t>
            </w:r>
            <w:r>
              <w:rPr>
                <w:rFonts w:ascii="Arial" w:hAnsi="Arial" w:cs="Arial" w:hint="cs"/>
                <w:b/>
                <w:sz w:val="22"/>
                <w:szCs w:val="22"/>
                <w:rtl/>
              </w:rPr>
              <w:t>ועדה זו של ה</w:t>
            </w:r>
            <w:r>
              <w:rPr>
                <w:rFonts w:ascii="Arial" w:hAnsi="Arial" w:cs="Arial" w:hint="cs"/>
                <w:b/>
                <w:sz w:val="22"/>
                <w:szCs w:val="22"/>
              </w:rPr>
              <w:t>EUFMD</w:t>
            </w:r>
            <w:r>
              <w:rPr>
                <w:rFonts w:ascii="Arial" w:hAnsi="Arial" w:cs="Arial" w:hint="cs"/>
                <w:b/>
                <w:sz w:val="22"/>
                <w:szCs w:val="22"/>
                <w:rtl/>
              </w:rPr>
              <w:t xml:space="preserve"> המסייעת רבות בטיפול במחלת </w:t>
            </w:r>
            <w:proofErr w:type="spellStart"/>
            <w:r>
              <w:rPr>
                <w:rFonts w:ascii="Arial" w:hAnsi="Arial" w:cs="Arial" w:hint="cs"/>
                <w:b/>
                <w:sz w:val="22"/>
                <w:szCs w:val="22"/>
                <w:rtl/>
              </w:rPr>
              <w:t>הפו"ט</w:t>
            </w:r>
            <w:proofErr w:type="spellEnd"/>
          </w:p>
          <w:p w:rsidR="00C4349C" w:rsidRPr="005223DA" w:rsidRDefault="00C4349C" w:rsidP="0053500C">
            <w:pPr>
              <w:spacing w:line="360" w:lineRule="auto"/>
              <w:rPr>
                <w:rFonts w:ascii="Arial" w:hAnsi="Arial" w:cs="Arial"/>
                <w:b/>
                <w:sz w:val="22"/>
                <w:szCs w:val="22"/>
                <w:rtl/>
              </w:rPr>
            </w:pPr>
            <w:r>
              <w:rPr>
                <w:rFonts w:ascii="Arial" w:hAnsi="Arial" w:cs="Arial" w:hint="cs"/>
                <w:b/>
                <w:sz w:val="22"/>
                <w:szCs w:val="22"/>
                <w:rtl/>
              </w:rPr>
              <w:t>ותקשורת בלתי פורמלית באמצעותם עם השכנים שבאזורינו.</w:t>
            </w:r>
          </w:p>
        </w:tc>
      </w:tr>
      <w:tr w:rsidR="003A4534" w:rsidRPr="0053500C" w:rsidTr="00D13468">
        <w:tc>
          <w:tcPr>
            <w:tcW w:w="9060" w:type="dxa"/>
          </w:tcPr>
          <w:p w:rsidR="007A5A3F" w:rsidRPr="005223DA" w:rsidRDefault="007A5A3F" w:rsidP="00D13468">
            <w:pPr>
              <w:spacing w:line="360" w:lineRule="auto"/>
              <w:rPr>
                <w:rFonts w:ascii="Arial" w:hAnsi="Arial" w:cs="Arial"/>
                <w:b/>
                <w:sz w:val="22"/>
                <w:szCs w:val="22"/>
                <w:rtl/>
              </w:rPr>
            </w:pPr>
            <w:r>
              <w:rPr>
                <w:rFonts w:ascii="Arial" w:hAnsi="Arial" w:cs="Arial" w:hint="cs"/>
                <w:b/>
                <w:sz w:val="22"/>
                <w:szCs w:val="22"/>
                <w:rtl/>
              </w:rPr>
              <w:t xml:space="preserve">ה"תרומה" של כל מדינה לארגון נקבעת ע"פ קטגוריה המבוססת על היקף בע"ח במדינה והשתתפות האיחוד </w:t>
            </w:r>
            <w:proofErr w:type="spellStart"/>
            <w:r>
              <w:rPr>
                <w:rFonts w:ascii="Arial" w:hAnsi="Arial" w:cs="Arial" w:hint="cs"/>
                <w:b/>
                <w:sz w:val="22"/>
                <w:szCs w:val="22"/>
                <w:rtl/>
              </w:rPr>
              <w:t>הארופי</w:t>
            </w:r>
            <w:proofErr w:type="spellEnd"/>
            <w:r>
              <w:rPr>
                <w:rFonts w:ascii="Arial" w:hAnsi="Arial" w:cs="Arial" w:hint="cs"/>
                <w:b/>
                <w:sz w:val="22"/>
                <w:szCs w:val="22"/>
                <w:rtl/>
              </w:rPr>
              <w:t xml:space="preserve">. בשנת 2015 בוצעה הערכה מחדש ובעקבותיה שונתה הקטגוריה של ישראל  </w:t>
            </w:r>
            <w:proofErr w:type="spellStart"/>
            <w:r>
              <w:rPr>
                <w:rFonts w:ascii="Arial" w:hAnsi="Arial" w:cs="Arial" w:hint="cs"/>
                <w:b/>
                <w:sz w:val="22"/>
                <w:szCs w:val="22"/>
                <w:rtl/>
              </w:rPr>
              <w:t>להועברנו</w:t>
            </w:r>
            <w:proofErr w:type="spellEnd"/>
            <w:r>
              <w:rPr>
                <w:rFonts w:ascii="Arial" w:hAnsi="Arial" w:cs="Arial" w:hint="cs"/>
                <w:b/>
                <w:sz w:val="22"/>
                <w:szCs w:val="22"/>
                <w:rtl/>
              </w:rPr>
              <w:t xml:space="preserve"> לקטגוריה 4 בה עלות דמי החבר גבוהה יותר בצורה משמעותית.</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223DA">
        <w:trPr>
          <w:trHeight w:val="518"/>
        </w:trPr>
        <w:tc>
          <w:tcPr>
            <w:tcW w:w="2698" w:type="dxa"/>
            <w:tcBorders>
              <w:bottom w:val="single" w:sz="4" w:space="0" w:color="auto"/>
            </w:tcBorders>
            <w:vAlign w:val="center"/>
          </w:tcPr>
          <w:p w:rsidR="003A4534" w:rsidRPr="0053500C" w:rsidRDefault="00D13468" w:rsidP="0053500C">
            <w:pPr>
              <w:spacing w:line="360" w:lineRule="auto"/>
              <w:rPr>
                <w:rFonts w:ascii="Arial" w:hAnsi="Arial" w:cs="Arial"/>
                <w:b/>
                <w:sz w:val="22"/>
                <w:szCs w:val="22"/>
                <w:rtl/>
              </w:rPr>
            </w:pPr>
            <w:r>
              <w:rPr>
                <w:rFonts w:ascii="Arial" w:hAnsi="Arial" w:cs="Arial" w:hint="cs"/>
                <w:b/>
                <w:sz w:val="22"/>
                <w:szCs w:val="22"/>
                <w:rtl/>
              </w:rPr>
              <w:t xml:space="preserve">קובי </w:t>
            </w:r>
            <w:proofErr w:type="spellStart"/>
            <w:r>
              <w:rPr>
                <w:rFonts w:ascii="Arial" w:hAnsi="Arial" w:cs="Arial" w:hint="cs"/>
                <w:b/>
                <w:sz w:val="22"/>
                <w:szCs w:val="22"/>
                <w:rtl/>
              </w:rPr>
              <w:t>בלייך</w:t>
            </w:r>
            <w:proofErr w:type="spellEnd"/>
          </w:p>
        </w:tc>
        <w:tc>
          <w:tcPr>
            <w:tcW w:w="3420" w:type="dxa"/>
            <w:tcBorders>
              <w:bottom w:val="single" w:sz="4" w:space="0" w:color="auto"/>
            </w:tcBorders>
            <w:vAlign w:val="center"/>
          </w:tcPr>
          <w:p w:rsidR="003A4534" w:rsidRPr="0053500C" w:rsidRDefault="005223DA" w:rsidP="0053500C">
            <w:pPr>
              <w:spacing w:line="360" w:lineRule="auto"/>
              <w:rPr>
                <w:rFonts w:ascii="Arial" w:hAnsi="Arial" w:cs="Arial"/>
                <w:b/>
                <w:sz w:val="22"/>
                <w:szCs w:val="22"/>
                <w:rtl/>
              </w:rPr>
            </w:pPr>
            <w:r>
              <w:rPr>
                <w:rFonts w:ascii="Arial" w:hAnsi="Arial" w:cs="Arial" w:hint="cs"/>
                <w:b/>
                <w:sz w:val="22"/>
                <w:szCs w:val="22"/>
                <w:rtl/>
              </w:rPr>
              <w:t xml:space="preserve">סמנכ"ל בכיר </w:t>
            </w:r>
            <w:proofErr w:type="spellStart"/>
            <w:r>
              <w:rPr>
                <w:rFonts w:ascii="Arial" w:hAnsi="Arial" w:cs="Arial" w:hint="cs"/>
                <w:b/>
                <w:sz w:val="22"/>
                <w:szCs w:val="22"/>
                <w:rtl/>
              </w:rPr>
              <w:t>למינהל</w:t>
            </w:r>
            <w:proofErr w:type="spellEnd"/>
            <w:r>
              <w:rPr>
                <w:rFonts w:ascii="Arial" w:hAnsi="Arial" w:cs="Arial" w:hint="cs"/>
                <w:b/>
                <w:sz w:val="22"/>
                <w:szCs w:val="22"/>
                <w:rtl/>
              </w:rPr>
              <w:t xml:space="preserve"> </w:t>
            </w:r>
            <w:proofErr w:type="spellStart"/>
            <w:r>
              <w:rPr>
                <w:rFonts w:ascii="Arial" w:hAnsi="Arial" w:cs="Arial" w:hint="cs"/>
                <w:b/>
                <w:sz w:val="22"/>
                <w:szCs w:val="22"/>
                <w:rtl/>
              </w:rPr>
              <w:t>ומשא"נ</w:t>
            </w:r>
            <w:proofErr w:type="spellEnd"/>
          </w:p>
        </w:tc>
        <w:tc>
          <w:tcPr>
            <w:tcW w:w="3202" w:type="dxa"/>
            <w:tcBorders>
              <w:bottom w:val="single" w:sz="4" w:space="0" w:color="auto"/>
            </w:tcBorders>
            <w:vAlign w:val="center"/>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F00253">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4E53" w:rsidRDefault="00734E53">
      <w:r>
        <w:separator/>
      </w:r>
    </w:p>
    <w:p w:rsidR="00734E53" w:rsidRDefault="00734E53"/>
  </w:endnote>
  <w:endnote w:type="continuationSeparator" w:id="0">
    <w:p w:rsidR="00734E53" w:rsidRDefault="00734E53">
      <w:r>
        <w:continuationSeparator/>
      </w:r>
    </w:p>
    <w:p w:rsidR="00734E53" w:rsidRDefault="00734E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Narkisim"/>
    <w:charset w:val="B1"/>
    <w:family w:val="swiss"/>
    <w:pitch w:val="variable"/>
    <w:sig w:usb0="00000800"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55734"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4349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4349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4349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4349C">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4E53" w:rsidRDefault="00734E53">
      <w:r>
        <w:separator/>
      </w:r>
    </w:p>
    <w:p w:rsidR="00734E53" w:rsidRDefault="00734E53"/>
  </w:footnote>
  <w:footnote w:type="continuationSeparator" w:id="0">
    <w:p w:rsidR="00734E53" w:rsidRDefault="00734E53">
      <w:r>
        <w:continuationSeparator/>
      </w:r>
    </w:p>
    <w:p w:rsidR="00734E53" w:rsidRDefault="00734E5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C4349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655734"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734"/>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259"/>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3D37"/>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361"/>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323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2A9"/>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B3637"/>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3DA"/>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B4D19"/>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7400"/>
    <w:rsid w:val="00652A34"/>
    <w:rsid w:val="0065320D"/>
    <w:rsid w:val="00653F4A"/>
    <w:rsid w:val="00654C58"/>
    <w:rsid w:val="00655734"/>
    <w:rsid w:val="00660270"/>
    <w:rsid w:val="006622EC"/>
    <w:rsid w:val="00665D8B"/>
    <w:rsid w:val="006702AD"/>
    <w:rsid w:val="00673EB3"/>
    <w:rsid w:val="00683430"/>
    <w:rsid w:val="00684B36"/>
    <w:rsid w:val="0069510D"/>
    <w:rsid w:val="006961D5"/>
    <w:rsid w:val="006A52E7"/>
    <w:rsid w:val="006A6017"/>
    <w:rsid w:val="006A7C65"/>
    <w:rsid w:val="006B52D5"/>
    <w:rsid w:val="006B75D7"/>
    <w:rsid w:val="006C56A8"/>
    <w:rsid w:val="006C5701"/>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4E53"/>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5A3F"/>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296C"/>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57D"/>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B66EE"/>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49C"/>
    <w:rsid w:val="00C459B3"/>
    <w:rsid w:val="00C546FB"/>
    <w:rsid w:val="00C55753"/>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3468"/>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5FBD"/>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0253"/>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289DB6D"/>
  <w15:docId w15:val="{F34A8679-3772-446D-B998-0F9AE1220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My%20Docunents\&#1492;&#1505;&#1499;&#1502;&#1497;%20&#1495;&#1513;&#1499;&#1500;\&#1495;&#1493;&#1493;&#1514;%20&#1491;&#1506;&#1514;%20&#1502;&#1511;&#1510;&#1493;&#1506;&#1497;&#1514;%20&#1489;&#1502;&#1505;&#1490;&#1512;&#1514;%20&#1499;&#1493;&#1493;&#1504;&#1492;%20&#1500;&#1492;&#1514;&#1511;&#1513;&#1512;%20&#1506;&#1501;%20&#1505;&#1508;&#1511;%20&#1497;&#1495;&#1497;&#1491;%20&#1488;&#1493;%20&#1495;&#1493;&#150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חוות דעת מקצועית במסגרת כוונה להתקשר עם ספק יחיד או חוץ</Template>
  <TotalTime>3</TotalTime>
  <Pages>2</Pages>
  <Words>330</Words>
  <Characters>1788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home</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עופר אופן [Opher Offen]</dc:creator>
  <cp:lastModifiedBy>אייל זמיר [Eyal Zamir]</cp:lastModifiedBy>
  <cp:revision>3</cp:revision>
  <cp:lastPrinted>2007-04-23T06:38:00Z</cp:lastPrinted>
  <dcterms:created xsi:type="dcterms:W3CDTF">2022-03-23T22:06:00Z</dcterms:created>
  <dcterms:modified xsi:type="dcterms:W3CDTF">2022-03-23T22:09:00Z</dcterms:modified>
</cp:coreProperties>
</file>